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4F76" w:rsidRPr="00990933" w:rsidRDefault="00CE4512">
      <w:pPr>
        <w:rPr>
          <w:b/>
          <w:sz w:val="28"/>
          <w:szCs w:val="28"/>
        </w:rPr>
      </w:pPr>
      <w:r w:rsidRPr="00990933">
        <w:rPr>
          <w:b/>
          <w:sz w:val="28"/>
          <w:szCs w:val="28"/>
        </w:rPr>
        <w:t>Compte rendu de la réunion du groupe femme</w:t>
      </w:r>
    </w:p>
    <w:p w:rsidR="00CE4512" w:rsidRPr="00990933" w:rsidRDefault="00CE4512">
      <w:pPr>
        <w:rPr>
          <w:b/>
          <w:sz w:val="28"/>
          <w:szCs w:val="28"/>
        </w:rPr>
      </w:pPr>
      <w:r w:rsidRPr="00990933">
        <w:rPr>
          <w:b/>
          <w:sz w:val="28"/>
          <w:szCs w:val="28"/>
        </w:rPr>
        <w:t>CPLF janvier 2018</w:t>
      </w:r>
    </w:p>
    <w:p w:rsidR="00CE4512" w:rsidRDefault="00CE4512"/>
    <w:p w:rsidR="00CE4512" w:rsidRPr="00990933" w:rsidRDefault="00CE4512">
      <w:pPr>
        <w:rPr>
          <w:b/>
        </w:rPr>
      </w:pPr>
      <w:r w:rsidRPr="00990933">
        <w:rPr>
          <w:b/>
        </w:rPr>
        <w:t xml:space="preserve">Les thèmes </w:t>
      </w:r>
      <w:r w:rsidR="001931B1">
        <w:rPr>
          <w:b/>
        </w:rPr>
        <w:t xml:space="preserve">abordés </w:t>
      </w:r>
      <w:r w:rsidR="005A5EAA" w:rsidRPr="00990933">
        <w:rPr>
          <w:b/>
        </w:rPr>
        <w:t>: BPCO</w:t>
      </w:r>
      <w:r w:rsidRPr="00990933">
        <w:rPr>
          <w:b/>
        </w:rPr>
        <w:t xml:space="preserve">, Asthme, </w:t>
      </w:r>
      <w:r w:rsidR="005A5EAA" w:rsidRPr="00990933">
        <w:rPr>
          <w:b/>
        </w:rPr>
        <w:t>KBP, grossesse</w:t>
      </w:r>
    </w:p>
    <w:p w:rsidR="00CE4512" w:rsidRDefault="00CE4512"/>
    <w:p w:rsidR="00CE4512" w:rsidRDefault="00CE4512">
      <w:r w:rsidRPr="001832FB">
        <w:rPr>
          <w:b/>
          <w:sz w:val="28"/>
          <w:szCs w:val="28"/>
        </w:rPr>
        <w:t>1-BPCO</w:t>
      </w:r>
      <w:r>
        <w:t xml:space="preserve"> : après la campagne de communication GP sur BPCO de la </w:t>
      </w:r>
      <w:r w:rsidR="005A5EAA">
        <w:t>femme,</w:t>
      </w:r>
      <w:r>
        <w:t xml:space="preserve"> Maeva Zysman pilote une </w:t>
      </w:r>
      <w:r w:rsidR="005A5EAA">
        <w:t>étude</w:t>
      </w:r>
      <w:r>
        <w:t xml:space="preserve"> clinique sur le sujet. Le protocole a été validé</w:t>
      </w:r>
      <w:r w:rsidR="001832FB">
        <w:t xml:space="preserve"> et le financement via le fond de dotation et AZ </w:t>
      </w:r>
      <w:r w:rsidR="005A5EAA">
        <w:t>va permettre de commencer</w:t>
      </w:r>
      <w:r w:rsidR="001832FB">
        <w:t>. Bravo !</w:t>
      </w:r>
    </w:p>
    <w:p w:rsidR="001832FB" w:rsidRDefault="001832FB"/>
    <w:p w:rsidR="005A5EAA" w:rsidRDefault="005A5EAA"/>
    <w:p w:rsidR="005A5EAA" w:rsidRDefault="005A5EAA">
      <w:r w:rsidRPr="001832FB">
        <w:rPr>
          <w:b/>
          <w:sz w:val="28"/>
          <w:szCs w:val="28"/>
        </w:rPr>
        <w:t>2-Asthme de la femme</w:t>
      </w:r>
      <w:r>
        <w:t xml:space="preserve"> : Il est proposé de commencer le développement de ce thème par la rédaction d’un article pour publication dans   la revue verte. Chantal Raherison va proposer un plan avec un découpage de thèmes qui va permettre à chacun /chacune de contribuer à la rédaction sans que cela ne soit trop chronophage ... </w:t>
      </w:r>
    </w:p>
    <w:p w:rsidR="00761BCB" w:rsidRDefault="00761BCB">
      <w:r>
        <w:t>A partir de ce support, construction d’un diaporama, support de FMC pour les MG</w:t>
      </w:r>
    </w:p>
    <w:p w:rsidR="00017F49" w:rsidRDefault="00017F49">
      <w:r>
        <w:t>P</w:t>
      </w:r>
      <w:r w:rsidR="00761BCB">
        <w:t>oint</w:t>
      </w:r>
      <w:r>
        <w:t>s</w:t>
      </w:r>
      <w:r w:rsidR="00761BCB">
        <w:t xml:space="preserve"> particulier</w:t>
      </w:r>
      <w:r>
        <w:t>s</w:t>
      </w:r>
      <w:r w:rsidR="00761BCB">
        <w:t> :</w:t>
      </w:r>
    </w:p>
    <w:p w:rsidR="00761BCB" w:rsidRDefault="00CB0AD5" w:rsidP="00017F49">
      <w:pPr>
        <w:ind w:left="708" w:firstLine="50"/>
      </w:pPr>
      <w:r>
        <w:t>L</w:t>
      </w:r>
      <w:r w:rsidR="00761BCB">
        <w:t>a grossesse. Un support PPT existe déjà et est disponible sur notre page du site splf.org. Ce support doit être actualisé.</w:t>
      </w:r>
    </w:p>
    <w:p w:rsidR="00017F49" w:rsidRDefault="00017F49" w:rsidP="00017F49">
      <w:pPr>
        <w:ind w:left="708" w:firstLine="50"/>
      </w:pPr>
      <w:r>
        <w:t>Asthme sévère de la femme</w:t>
      </w:r>
      <w:r w:rsidR="00CB0AD5">
        <w:t>. Ce point devra être particulièrement</w:t>
      </w:r>
      <w:r w:rsidR="009327C6">
        <w:t xml:space="preserve"> développé</w:t>
      </w:r>
    </w:p>
    <w:p w:rsidR="00CB0AD5" w:rsidRPr="001832FB" w:rsidRDefault="00CB0AD5" w:rsidP="00CB0AD5">
      <w:pPr>
        <w:rPr>
          <w:b/>
          <w:sz w:val="28"/>
          <w:szCs w:val="28"/>
        </w:rPr>
      </w:pPr>
      <w:r w:rsidRPr="001832FB">
        <w:rPr>
          <w:b/>
          <w:sz w:val="28"/>
          <w:szCs w:val="28"/>
        </w:rPr>
        <w:t xml:space="preserve">3- KBP de la femme </w:t>
      </w:r>
    </w:p>
    <w:p w:rsidR="00CB0AD5" w:rsidRDefault="00CB0AD5" w:rsidP="00CB0AD5">
      <w:r>
        <w:t xml:space="preserve">Louisiane Lebas a rejoint le groupe. Louisiane est interne au CHU de Toulouse. Elle </w:t>
      </w:r>
      <w:r w:rsidR="00631A2A">
        <w:t>a été</w:t>
      </w:r>
      <w:r>
        <w:t xml:space="preserve"> missionnée par Julien Mazières pour actualiser l’article déjà publié sur le sujet dans la revue verte</w:t>
      </w:r>
    </w:p>
    <w:p w:rsidR="00CB0AD5" w:rsidRDefault="00CB0AD5" w:rsidP="00CB0AD5">
      <w:r>
        <w:t xml:space="preserve">Jacques </w:t>
      </w:r>
      <w:proofErr w:type="spellStart"/>
      <w:proofErr w:type="gramStart"/>
      <w:r w:rsidR="009327C6">
        <w:t>Cadranel</w:t>
      </w:r>
      <w:proofErr w:type="spellEnd"/>
      <w:r w:rsidR="009327C6">
        <w:t xml:space="preserve"> </w:t>
      </w:r>
      <w:r>
        <w:t xml:space="preserve"> qui</w:t>
      </w:r>
      <w:proofErr w:type="gramEnd"/>
      <w:r>
        <w:t xml:space="preserve"> a rejoint le groupe propose d’envisager une étude </w:t>
      </w:r>
      <w:r w:rsidR="00631A2A">
        <w:t>épidémiologique</w:t>
      </w:r>
      <w:r>
        <w:t xml:space="preserve"> large sur le </w:t>
      </w:r>
      <w:r w:rsidR="00631A2A">
        <w:t>modèle</w:t>
      </w:r>
      <w:r>
        <w:t xml:space="preserve"> d’un travail fait en ile de </w:t>
      </w:r>
      <w:r w:rsidR="00631A2A">
        <w:t>France. Louisiane est intéressée</w:t>
      </w:r>
      <w:r w:rsidR="00F42BF7">
        <w:t xml:space="preserve"> pour en être une des pilotes. </w:t>
      </w:r>
      <w:r w:rsidR="009327C6">
        <w:t xml:space="preserve"> Autres c</w:t>
      </w:r>
      <w:bookmarkStart w:id="0" w:name="_GoBack"/>
      <w:bookmarkEnd w:id="0"/>
      <w:r w:rsidR="00F42BF7">
        <w:t>andidatures ???</w:t>
      </w:r>
    </w:p>
    <w:p w:rsidR="00F42BF7" w:rsidRPr="001832FB" w:rsidRDefault="00F42BF7" w:rsidP="00CB0AD5">
      <w:pPr>
        <w:rPr>
          <w:b/>
          <w:sz w:val="28"/>
          <w:szCs w:val="28"/>
        </w:rPr>
      </w:pPr>
    </w:p>
    <w:p w:rsidR="00F42BF7" w:rsidRPr="001832FB" w:rsidRDefault="00F42BF7" w:rsidP="00CB0AD5">
      <w:pPr>
        <w:rPr>
          <w:b/>
          <w:sz w:val="28"/>
          <w:szCs w:val="28"/>
        </w:rPr>
      </w:pPr>
      <w:r w:rsidRPr="001832FB">
        <w:rPr>
          <w:b/>
          <w:sz w:val="28"/>
          <w:szCs w:val="28"/>
        </w:rPr>
        <w:t xml:space="preserve">4- </w:t>
      </w:r>
      <w:r w:rsidR="002A0A09" w:rsidRPr="001832FB">
        <w:rPr>
          <w:b/>
          <w:sz w:val="28"/>
          <w:szCs w:val="28"/>
        </w:rPr>
        <w:t>S</w:t>
      </w:r>
      <w:r w:rsidRPr="001832FB">
        <w:rPr>
          <w:b/>
          <w:sz w:val="28"/>
          <w:szCs w:val="28"/>
        </w:rPr>
        <w:t>érie grossesse dans la revue</w:t>
      </w:r>
    </w:p>
    <w:p w:rsidR="00F42BF7" w:rsidRDefault="00F42BF7" w:rsidP="00CB0AD5">
      <w:r>
        <w:t>Il est proposé que Yurgadul qui est membre du comité de rédaction d’être notre porte-parole pour que la série soit acceptée</w:t>
      </w:r>
    </w:p>
    <w:p w:rsidR="002A0A09" w:rsidRDefault="002A0A09" w:rsidP="00CB0AD5">
      <w:r>
        <w:t>La série est ouverte à tous les</w:t>
      </w:r>
      <w:r w:rsidR="00A01B2B">
        <w:t xml:space="preserve"> thèmes autour de la grossesse : </w:t>
      </w:r>
      <w:r>
        <w:t xml:space="preserve">maladie </w:t>
      </w:r>
      <w:r w:rsidR="00F502E6">
        <w:t>thromboembolique</w:t>
      </w:r>
      <w:r w:rsidR="00A01B2B">
        <w:t> ;(</w:t>
      </w:r>
      <w:r w:rsidR="003F666D">
        <w:t>Cecile T</w:t>
      </w:r>
      <w:r w:rsidR="001832FB">
        <w:t>,) HTAP</w:t>
      </w:r>
      <w:r w:rsidR="00A01B2B">
        <w:t xml:space="preserve"> (Louisiane</w:t>
      </w:r>
      <w:r w:rsidR="003F666D">
        <w:t> </w:t>
      </w:r>
      <w:r w:rsidR="001832FB">
        <w:t>?)</w:t>
      </w:r>
      <w:r>
        <w:t xml:space="preserve">, asthme, </w:t>
      </w:r>
      <w:r w:rsidR="00F502E6">
        <w:t>dyspnée</w:t>
      </w:r>
      <w:r w:rsidR="00A01B2B">
        <w:t xml:space="preserve"> (Capucine ?)</w:t>
      </w:r>
      <w:r w:rsidR="00F502E6">
        <w:t>,</w:t>
      </w:r>
      <w:r w:rsidR="00A01B2B">
        <w:t>’</w:t>
      </w:r>
      <w:r>
        <w:t xml:space="preserve"> handicap respiratoire et grossesse </w:t>
      </w:r>
      <w:r w:rsidR="001832FB">
        <w:t>(Yurdagul</w:t>
      </w:r>
      <w:r w:rsidR="003F666D">
        <w:t> ?</w:t>
      </w:r>
      <w:r w:rsidR="00A01B2B">
        <w:t>)</w:t>
      </w:r>
    </w:p>
    <w:p w:rsidR="002A0A09" w:rsidRPr="001832FB" w:rsidRDefault="002A0A09" w:rsidP="00CB0AD5">
      <w:pPr>
        <w:rPr>
          <w:b/>
          <w:sz w:val="28"/>
          <w:szCs w:val="28"/>
        </w:rPr>
      </w:pPr>
    </w:p>
    <w:p w:rsidR="002A0A09" w:rsidRDefault="002A0A09" w:rsidP="00CB0AD5">
      <w:r w:rsidRPr="001832FB">
        <w:rPr>
          <w:b/>
          <w:sz w:val="28"/>
          <w:szCs w:val="28"/>
        </w:rPr>
        <w:t>5 – Elections</w:t>
      </w:r>
      <w:r w:rsidR="003F666D">
        <w:t xml:space="preserve"> : </w:t>
      </w:r>
      <w:r>
        <w:t xml:space="preserve"> selon la demande de la SPLF et le cahier des charges des groupes de </w:t>
      </w:r>
      <w:r w:rsidR="001832FB">
        <w:t>travail, les élections devaient avoir lieu</w:t>
      </w:r>
    </w:p>
    <w:p w:rsidR="002A0A09" w:rsidRDefault="002A0A09" w:rsidP="00CB0AD5">
      <w:r>
        <w:lastRenderedPageBreak/>
        <w:t xml:space="preserve">Il y avait 3 postes </w:t>
      </w:r>
      <w:r w:rsidR="00F502E6">
        <w:t>à</w:t>
      </w:r>
      <w:r w:rsidR="00A01B2B">
        <w:t xml:space="preserve"> pourvoir et 3 </w:t>
      </w:r>
      <w:r w:rsidR="001832FB">
        <w:t>candidatures :</w:t>
      </w:r>
      <w:r w:rsidR="003F666D">
        <w:t xml:space="preserve"> </w:t>
      </w:r>
    </w:p>
    <w:p w:rsidR="00F502E6" w:rsidRDefault="00F502E6" w:rsidP="00CB0AD5">
      <w:r>
        <w:t xml:space="preserve">Chantal Raherison, secrétaire générale, Cecilia Nocent trésorière, anne prudhomme coordinatrice </w:t>
      </w:r>
    </w:p>
    <w:p w:rsidR="00F502E6" w:rsidRPr="00190866" w:rsidRDefault="00F502E6" w:rsidP="00CB0AD5">
      <w:pPr>
        <w:rPr>
          <w:b/>
          <w:sz w:val="28"/>
          <w:szCs w:val="28"/>
        </w:rPr>
      </w:pPr>
    </w:p>
    <w:p w:rsidR="00F502E6" w:rsidRDefault="00F502E6" w:rsidP="00CB0AD5">
      <w:r w:rsidRPr="00190866">
        <w:rPr>
          <w:b/>
          <w:sz w:val="28"/>
          <w:szCs w:val="28"/>
        </w:rPr>
        <w:t>Nous accueillons</w:t>
      </w:r>
      <w:r>
        <w:t xml:space="preserve"> avec plaisir 3 nouveaux membres : Marie Pascale Schuller, Louisiane Lebas, Jacques Cadranel</w:t>
      </w:r>
    </w:p>
    <w:p w:rsidR="00F502E6" w:rsidRDefault="00F502E6" w:rsidP="00CB0AD5">
      <w:r w:rsidRPr="00190866">
        <w:rPr>
          <w:b/>
          <w:sz w:val="28"/>
          <w:szCs w:val="28"/>
        </w:rPr>
        <w:t>A suivre</w:t>
      </w:r>
      <w:r w:rsidR="003F666D" w:rsidRPr="00190866">
        <w:rPr>
          <w:b/>
          <w:sz w:val="28"/>
          <w:szCs w:val="28"/>
        </w:rPr>
        <w:t xml:space="preserve"> rapidement</w:t>
      </w:r>
      <w:r w:rsidR="003F666D">
        <w:t xml:space="preserve"> </w:t>
      </w:r>
      <w:r>
        <w:t xml:space="preserve">:  le plan de l’article Asthme de la femme, Nous </w:t>
      </w:r>
      <w:r w:rsidR="001832FB">
        <w:t>aurons à</w:t>
      </w:r>
      <w:r w:rsidR="003F666D">
        <w:t xml:space="preserve"> </w:t>
      </w:r>
      <w:r>
        <w:t>nous déterminer pour savoir qui écrit quoi</w:t>
      </w:r>
    </w:p>
    <w:p w:rsidR="00F502E6" w:rsidRDefault="00F502E6" w:rsidP="00CB0AD5">
      <w:r w:rsidRPr="00190866">
        <w:rPr>
          <w:b/>
          <w:sz w:val="28"/>
          <w:szCs w:val="28"/>
        </w:rPr>
        <w:t>Une réunion du groupe</w:t>
      </w:r>
      <w:r>
        <w:t xml:space="preserve"> </w:t>
      </w:r>
      <w:r w:rsidR="003F666D">
        <w:t xml:space="preserve">est à </w:t>
      </w:r>
      <w:r>
        <w:t xml:space="preserve">fixer avant l’été </w:t>
      </w:r>
      <w:r w:rsidR="003F666D">
        <w:t xml:space="preserve">pour faire un point sur l’avancée des projets </w:t>
      </w:r>
    </w:p>
    <w:p w:rsidR="00F502E6" w:rsidRDefault="00F502E6" w:rsidP="00CB0AD5">
      <w:r w:rsidRPr="00190866">
        <w:rPr>
          <w:b/>
          <w:sz w:val="28"/>
          <w:szCs w:val="28"/>
        </w:rPr>
        <w:t>Sponsor du groupe</w:t>
      </w:r>
      <w:r>
        <w:t xml:space="preserve"> : GSK</w:t>
      </w:r>
      <w:r w:rsidR="00190866">
        <w:t xml:space="preserve">, depuis le </w:t>
      </w:r>
      <w:r w:rsidR="00990933">
        <w:t>début, Novartis</w:t>
      </w:r>
      <w:r w:rsidR="00190866">
        <w:t xml:space="preserve"> a été </w:t>
      </w:r>
      <w:r w:rsidR="00990933">
        <w:t>sollicité.</w:t>
      </w:r>
      <w:r>
        <w:t xml:space="preserve"> AZ </w:t>
      </w:r>
      <w:r w:rsidR="00990933">
        <w:t>va l’être</w:t>
      </w:r>
      <w:r>
        <w:t xml:space="preserve"> </w:t>
      </w:r>
    </w:p>
    <w:sectPr w:rsidR="00F502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512"/>
    <w:rsid w:val="000144CF"/>
    <w:rsid w:val="00017F49"/>
    <w:rsid w:val="00052A71"/>
    <w:rsid w:val="000C1739"/>
    <w:rsid w:val="001832FB"/>
    <w:rsid w:val="00190866"/>
    <w:rsid w:val="001931B1"/>
    <w:rsid w:val="002A0A09"/>
    <w:rsid w:val="003F666D"/>
    <w:rsid w:val="005A5EAA"/>
    <w:rsid w:val="005C3EA5"/>
    <w:rsid w:val="00631A2A"/>
    <w:rsid w:val="00761BCB"/>
    <w:rsid w:val="0088202B"/>
    <w:rsid w:val="009327C6"/>
    <w:rsid w:val="00990933"/>
    <w:rsid w:val="00A01B2B"/>
    <w:rsid w:val="00CB0AD5"/>
    <w:rsid w:val="00CE4512"/>
    <w:rsid w:val="00EF65AA"/>
    <w:rsid w:val="00F42BF7"/>
    <w:rsid w:val="00F502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AB2D0"/>
  <w15:chartTrackingRefBased/>
  <w15:docId w15:val="{DADBC818-03D6-4B8A-8F00-F57A78A3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2073</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bons</dc:creator>
  <cp:keywords/>
  <dc:description/>
  <cp:lastModifiedBy>anne bons</cp:lastModifiedBy>
  <cp:revision>2</cp:revision>
  <dcterms:created xsi:type="dcterms:W3CDTF">2018-03-04T22:14:00Z</dcterms:created>
  <dcterms:modified xsi:type="dcterms:W3CDTF">2018-03-04T22:14:00Z</dcterms:modified>
</cp:coreProperties>
</file>